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e5ec52d76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26f9a2e96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Linxi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5c44d84814eb4" /><Relationship Type="http://schemas.openxmlformats.org/officeDocument/2006/relationships/numbering" Target="/word/numbering.xml" Id="R9a8fbe1899c04850" /><Relationship Type="http://schemas.openxmlformats.org/officeDocument/2006/relationships/settings" Target="/word/settings.xml" Id="R6d32baf3ca3a43f9" /><Relationship Type="http://schemas.openxmlformats.org/officeDocument/2006/relationships/image" Target="/word/media/1418190f-efe2-43aa-b4c5-5426e8ae00b3.png" Id="R0ab26f9a2e9643b8" /></Relationships>
</file>