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253b893a2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689ccd2ac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Longyan,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911ff41f444d7" /><Relationship Type="http://schemas.openxmlformats.org/officeDocument/2006/relationships/numbering" Target="/word/numbering.xml" Id="Rf2e63f4dda564550" /><Relationship Type="http://schemas.openxmlformats.org/officeDocument/2006/relationships/settings" Target="/word/settings.xml" Id="Reb576dcc26414017" /><Relationship Type="http://schemas.openxmlformats.org/officeDocument/2006/relationships/image" Target="/word/media/a7d67cf0-4d6f-4902-abec-6127a57df306.png" Id="Ra5a689ccd2ac4a2a" /></Relationships>
</file>