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00aac51bc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ce126b7b8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Shunyi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fe348a2104bde" /><Relationship Type="http://schemas.openxmlformats.org/officeDocument/2006/relationships/numbering" Target="/word/numbering.xml" Id="R2f76c1c2ef024496" /><Relationship Type="http://schemas.openxmlformats.org/officeDocument/2006/relationships/settings" Target="/word/settings.xml" Id="R7246598db4d147ec" /><Relationship Type="http://schemas.openxmlformats.org/officeDocument/2006/relationships/image" Target="/word/media/ebee12a7-64d9-46e5-b950-a2aae98e9181.png" Id="R9c4ce126b7b84d77" /></Relationships>
</file>