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bed4c4663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f3c146bf2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Tuanfeng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8343fc12849ee" /><Relationship Type="http://schemas.openxmlformats.org/officeDocument/2006/relationships/numbering" Target="/word/numbering.xml" Id="R083abe4b3f514909" /><Relationship Type="http://schemas.openxmlformats.org/officeDocument/2006/relationships/settings" Target="/word/settings.xml" Id="R58e372830aae4f6f" /><Relationship Type="http://schemas.openxmlformats.org/officeDocument/2006/relationships/image" Target="/word/media/4ee73ed3-4c76-4e8a-9fed-c9bbe619933b.png" Id="Reaef3c146bf247a8" /></Relationships>
</file>