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dc384f066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f2e7d5f47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Xiantao,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0942b3f7d425d" /><Relationship Type="http://schemas.openxmlformats.org/officeDocument/2006/relationships/numbering" Target="/word/numbering.xml" Id="R278d5262dbda4d4f" /><Relationship Type="http://schemas.openxmlformats.org/officeDocument/2006/relationships/settings" Target="/word/settings.xml" Id="R46029a4c7f514275" /><Relationship Type="http://schemas.openxmlformats.org/officeDocument/2006/relationships/image" Target="/word/media/95ad1440-b5f0-4a11-8004-68e5f7aa06c9.png" Id="Rcebf2e7d5f4743c3" /></Relationships>
</file>