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2e096bc46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95e60908f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Zouping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3e53ab8871423f" /><Relationship Type="http://schemas.openxmlformats.org/officeDocument/2006/relationships/numbering" Target="/word/numbering.xml" Id="R822af228faa845cd" /><Relationship Type="http://schemas.openxmlformats.org/officeDocument/2006/relationships/settings" Target="/word/settings.xml" Id="R91399d33a83f44bc" /><Relationship Type="http://schemas.openxmlformats.org/officeDocument/2006/relationships/image" Target="/word/media/1af2842c-067b-42c0-bd11-90663ba21d36.png" Id="R82595e60908f4ff4" /></Relationships>
</file>