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150663d33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a5c8dc161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f8fbeb3c044a2" /><Relationship Type="http://schemas.openxmlformats.org/officeDocument/2006/relationships/numbering" Target="/word/numbering.xml" Id="R0636d5f5d32c445d" /><Relationship Type="http://schemas.openxmlformats.org/officeDocument/2006/relationships/settings" Target="/word/settings.xml" Id="R576a3a88798f45c9" /><Relationship Type="http://schemas.openxmlformats.org/officeDocument/2006/relationships/image" Target="/word/media/3d248cde-7cfc-402c-8269-73fce9f865be.png" Id="R89fa5c8dc1614c45" /></Relationships>
</file>