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5545f4b88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2217cb130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Adrspach,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26fcfd654425e" /><Relationship Type="http://schemas.openxmlformats.org/officeDocument/2006/relationships/numbering" Target="/word/numbering.xml" Id="Rda18944aa2cc4f00" /><Relationship Type="http://schemas.openxmlformats.org/officeDocument/2006/relationships/settings" Target="/word/settings.xml" Id="R41a95c2d9333465c" /><Relationship Type="http://schemas.openxmlformats.org/officeDocument/2006/relationships/image" Target="/word/media/fbf2b32b-5774-4373-9c5f-4ce41ae87c54.png" Id="R44a2217cb1304e30" /></Relationships>
</file>