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0eff5867d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20c5f7a4d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c67a0f2b34e6a" /><Relationship Type="http://schemas.openxmlformats.org/officeDocument/2006/relationships/numbering" Target="/word/numbering.xml" Id="R41c6183aed67447d" /><Relationship Type="http://schemas.openxmlformats.org/officeDocument/2006/relationships/settings" Target="/word/settings.xml" Id="R3d3bf54cdfb84062" /><Relationship Type="http://schemas.openxmlformats.org/officeDocument/2006/relationships/image" Target="/word/media/df7bdb2f-9518-425f-bbae-c8fb0098c2b0.png" Id="R32320c5f7a4d4fb3" /></Relationships>
</file>