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ea84fcf33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322907a87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c512c2cb4926" /><Relationship Type="http://schemas.openxmlformats.org/officeDocument/2006/relationships/numbering" Target="/word/numbering.xml" Id="R4ef3929fc0cb4266" /><Relationship Type="http://schemas.openxmlformats.org/officeDocument/2006/relationships/settings" Target="/word/settings.xml" Id="R02051f59a5a34e1c" /><Relationship Type="http://schemas.openxmlformats.org/officeDocument/2006/relationships/image" Target="/word/media/dcb50c2f-4d80-43ad-93b5-e97a6d06cb8d.png" Id="R42c322907a874fe8" /></Relationships>
</file>