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ba990cb274f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5cc9b5bd97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Bechlejovice,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81dee5e4a04005" /><Relationship Type="http://schemas.openxmlformats.org/officeDocument/2006/relationships/numbering" Target="/word/numbering.xml" Id="Re384c1ee5f5b435f" /><Relationship Type="http://schemas.openxmlformats.org/officeDocument/2006/relationships/settings" Target="/word/settings.xml" Id="R1cf2e8436e614914" /><Relationship Type="http://schemas.openxmlformats.org/officeDocument/2006/relationships/image" Target="/word/media/5a18a14e-fd65-4096-b2e7-36c24054c0ba.png" Id="R445cc9b5bd974f1b" /></Relationships>
</file>