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d48d166fb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3f5dceb5c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Bechlin,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036f664b74541" /><Relationship Type="http://schemas.openxmlformats.org/officeDocument/2006/relationships/numbering" Target="/word/numbering.xml" Id="Rbf998b09a03c4506" /><Relationship Type="http://schemas.openxmlformats.org/officeDocument/2006/relationships/settings" Target="/word/settings.xml" Id="Rb3207cb6f4e84820" /><Relationship Type="http://schemas.openxmlformats.org/officeDocument/2006/relationships/image" Target="/word/media/46256d7a-4b8a-42c7-b39b-1323ca1d64ee.png" Id="R9483f5dceb5c4b14" /></Relationships>
</file>