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bb2b7ac3b94f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fdc92554944b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Belcovice,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b3e94ad24749a4" /><Relationship Type="http://schemas.openxmlformats.org/officeDocument/2006/relationships/numbering" Target="/word/numbering.xml" Id="R5e2ea9905040415c" /><Relationship Type="http://schemas.openxmlformats.org/officeDocument/2006/relationships/settings" Target="/word/settings.xml" Id="R795eea25eb744193" /><Relationship Type="http://schemas.openxmlformats.org/officeDocument/2006/relationships/image" Target="/word/media/1fb5a771-20f4-49d1-9045-11daa3e33567.png" Id="R9dfdc92554944b61" /></Relationships>
</file>