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bd3933f25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ca8f4e08349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Benatky,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467d836b84f22" /><Relationship Type="http://schemas.openxmlformats.org/officeDocument/2006/relationships/numbering" Target="/word/numbering.xml" Id="Rf0060d6076ea4cc4" /><Relationship Type="http://schemas.openxmlformats.org/officeDocument/2006/relationships/settings" Target="/word/settings.xml" Id="R72912086e94e44eb" /><Relationship Type="http://schemas.openxmlformats.org/officeDocument/2006/relationships/image" Target="/word/media/9126a314-f56d-4663-9293-ccffa6d4fd3e.png" Id="R933ca8f4e08349b2" /></Relationships>
</file>