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c2c0568a7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67a69f5a4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Benesov nad Ploucnici,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3b4ba62d84cb4" /><Relationship Type="http://schemas.openxmlformats.org/officeDocument/2006/relationships/numbering" Target="/word/numbering.xml" Id="R268cd8389c9e412a" /><Relationship Type="http://schemas.openxmlformats.org/officeDocument/2006/relationships/settings" Target="/word/settings.xml" Id="R5340a1fb93d34818" /><Relationship Type="http://schemas.openxmlformats.org/officeDocument/2006/relationships/image" Target="/word/media/8f3ba7dc-d94b-46be-b068-3c84ac818f68.png" Id="Rdd567a69f5a4471d" /></Relationships>
</file>