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ccf49129ab46e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24c65385314c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Bila Tremesna,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e8f77ecade44d8" /><Relationship Type="http://schemas.openxmlformats.org/officeDocument/2006/relationships/numbering" Target="/word/numbering.xml" Id="Rbb66eef3a80443c3" /><Relationship Type="http://schemas.openxmlformats.org/officeDocument/2006/relationships/settings" Target="/word/settings.xml" Id="R6c1106a3589c4a97" /><Relationship Type="http://schemas.openxmlformats.org/officeDocument/2006/relationships/image" Target="/word/media/814097df-89da-4ed7-9df4-28437afd95a3.png" Id="R8624c65385314c64" /></Relationships>
</file>