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115e5847a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630837fbd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Bile Vchynice,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2e35289524600" /><Relationship Type="http://schemas.openxmlformats.org/officeDocument/2006/relationships/numbering" Target="/word/numbering.xml" Id="R367f2038b8f44da9" /><Relationship Type="http://schemas.openxmlformats.org/officeDocument/2006/relationships/settings" Target="/word/settings.xml" Id="R3a025bee2996498e" /><Relationship Type="http://schemas.openxmlformats.org/officeDocument/2006/relationships/image" Target="/word/media/2fba4a50-1afc-4cb5-b776-013a4c98dfd6.png" Id="R74f630837fbd4fef" /></Relationships>
</file>