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d19ba76e3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e090ca793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Bilence,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5d6dc3426499d" /><Relationship Type="http://schemas.openxmlformats.org/officeDocument/2006/relationships/numbering" Target="/word/numbering.xml" Id="Rd9a71bef202d4695" /><Relationship Type="http://schemas.openxmlformats.org/officeDocument/2006/relationships/settings" Target="/word/settings.xml" Id="Rf885a211316c4ed9" /><Relationship Type="http://schemas.openxmlformats.org/officeDocument/2006/relationships/image" Target="/word/media/4f49c72c-3e07-425c-ad7d-d5cd3de5af1d.png" Id="R67ce090ca79343d1" /></Relationships>
</file>