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19f2c8f4a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91d70a897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Bilenec,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1ee8558e64671" /><Relationship Type="http://schemas.openxmlformats.org/officeDocument/2006/relationships/numbering" Target="/word/numbering.xml" Id="R0e0e0d7e29fa48e2" /><Relationship Type="http://schemas.openxmlformats.org/officeDocument/2006/relationships/settings" Target="/word/settings.xml" Id="R1f4de9c715ec4987" /><Relationship Type="http://schemas.openxmlformats.org/officeDocument/2006/relationships/image" Target="/word/media/c5b6cf68-b094-45fb-a86c-7c39cc0173e7.png" Id="Rc5691d70a8974d5c" /></Relationships>
</file>