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4356b7f66d42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f51a5bd2bb45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Blanice,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b3261d786146b1" /><Relationship Type="http://schemas.openxmlformats.org/officeDocument/2006/relationships/numbering" Target="/word/numbering.xml" Id="R1fd6dc38b1a44f32" /><Relationship Type="http://schemas.openxmlformats.org/officeDocument/2006/relationships/settings" Target="/word/settings.xml" Id="R82ba5747994e4c43" /><Relationship Type="http://schemas.openxmlformats.org/officeDocument/2006/relationships/image" Target="/word/media/469b86fd-a484-41bf-a172-09fee2e592e9.png" Id="R52f51a5bd2bb4589" /></Relationships>
</file>