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533c3b285549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3c32cf54644b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Blansko,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0be5172bda4282" /><Relationship Type="http://schemas.openxmlformats.org/officeDocument/2006/relationships/numbering" Target="/word/numbering.xml" Id="R9ba7f211b6f74603" /><Relationship Type="http://schemas.openxmlformats.org/officeDocument/2006/relationships/settings" Target="/word/settings.xml" Id="R88f7a41d0afe43b1" /><Relationship Type="http://schemas.openxmlformats.org/officeDocument/2006/relationships/image" Target="/word/media/2db4d457-7974-4508-beb2-2e0f753f3d38.png" Id="R5d3c32cf54644bd9" /></Relationships>
</file>