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3382a5a99949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5c19d6c4ec4d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Blatce,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f106b53bb249f9" /><Relationship Type="http://schemas.openxmlformats.org/officeDocument/2006/relationships/numbering" Target="/word/numbering.xml" Id="R7b6e3f45970e4bda" /><Relationship Type="http://schemas.openxmlformats.org/officeDocument/2006/relationships/settings" Target="/word/settings.xml" Id="Rea7bfb75d47b48ef" /><Relationship Type="http://schemas.openxmlformats.org/officeDocument/2006/relationships/image" Target="/word/media/ea41402b-50ab-49a5-8bbd-27fdbf6f7c06.png" Id="R225c19d6c4ec4dbb" /></Relationships>
</file>