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af3953d2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95c8d3f1c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b3a388a548cc" /><Relationship Type="http://schemas.openxmlformats.org/officeDocument/2006/relationships/numbering" Target="/word/numbering.xml" Id="R8f1fd503014e443c" /><Relationship Type="http://schemas.openxmlformats.org/officeDocument/2006/relationships/settings" Target="/word/settings.xml" Id="R4aa2186c7df74fad" /><Relationship Type="http://schemas.openxmlformats.org/officeDocument/2006/relationships/image" Target="/word/media/ef94e46c-306d-40d3-bf54-996c0c166b1e.png" Id="R13295c8d3f1c4972" /></Relationships>
</file>