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3da258ef1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5bd5cd98e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Blizsi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28bb5c6984b16" /><Relationship Type="http://schemas.openxmlformats.org/officeDocument/2006/relationships/numbering" Target="/word/numbering.xml" Id="R0bafb070ffe34455" /><Relationship Type="http://schemas.openxmlformats.org/officeDocument/2006/relationships/settings" Target="/word/settings.xml" Id="R38170f244c614f15" /><Relationship Type="http://schemas.openxmlformats.org/officeDocument/2006/relationships/image" Target="/word/media/4df5f1b2-a21c-4a10-a6b7-87182ef11b48.png" Id="R8535bd5cd98e4c34" /></Relationships>
</file>