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778c3f8ce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bb974a30a4c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Bohate Malkovice,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ce6c583624eaa" /><Relationship Type="http://schemas.openxmlformats.org/officeDocument/2006/relationships/numbering" Target="/word/numbering.xml" Id="R8bf7e04a4dd64fd2" /><Relationship Type="http://schemas.openxmlformats.org/officeDocument/2006/relationships/settings" Target="/word/settings.xml" Id="R32392f088f864e62" /><Relationship Type="http://schemas.openxmlformats.org/officeDocument/2006/relationships/image" Target="/word/media/277101b8-31e6-4ef8-a59b-fb3f789b0cc8.png" Id="R2b5bb974a30a4c24" /></Relationships>
</file>