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60cb38502f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acf30eb67b4a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Bohdasice,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ca1752ec4845f0" /><Relationship Type="http://schemas.openxmlformats.org/officeDocument/2006/relationships/numbering" Target="/word/numbering.xml" Id="R945918a567524422" /><Relationship Type="http://schemas.openxmlformats.org/officeDocument/2006/relationships/settings" Target="/word/settings.xml" Id="Rd66fc79810984cf0" /><Relationship Type="http://schemas.openxmlformats.org/officeDocument/2006/relationships/image" Target="/word/media/79ba251b-1cdd-4367-8740-11755e2ce124.png" Id="Refacf30eb67b4a88" /></Relationships>
</file>