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51ac38dea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b6274c742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eac28259b4a97" /><Relationship Type="http://schemas.openxmlformats.org/officeDocument/2006/relationships/numbering" Target="/word/numbering.xml" Id="R3603aa9473704df5" /><Relationship Type="http://schemas.openxmlformats.org/officeDocument/2006/relationships/settings" Target="/word/settings.xml" Id="R628fd871bd484e6d" /><Relationship Type="http://schemas.openxmlformats.org/officeDocument/2006/relationships/image" Target="/word/media/e5e4efd7-a7e5-4042-93a1-b3ae6dcdbd15.png" Id="R3c3b6274c742405f" /></Relationships>
</file>