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e2f26165f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63e0fbc67c49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Borikovsky Dvur,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ee591ca1ad4eb2" /><Relationship Type="http://schemas.openxmlformats.org/officeDocument/2006/relationships/numbering" Target="/word/numbering.xml" Id="Racc0a3fd855243d1" /><Relationship Type="http://schemas.openxmlformats.org/officeDocument/2006/relationships/settings" Target="/word/settings.xml" Id="R71dfcb529ecd4b1d" /><Relationship Type="http://schemas.openxmlformats.org/officeDocument/2006/relationships/image" Target="/word/media/2dd8498c-40d1-4f3c-bc97-33243acaeee0.png" Id="R3e63e0fbc67c498a" /></Relationships>
</file>