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dbafc1c2c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2b46d8496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60aa1be084ae7" /><Relationship Type="http://schemas.openxmlformats.org/officeDocument/2006/relationships/numbering" Target="/word/numbering.xml" Id="R5d0d834c71fb4b5e" /><Relationship Type="http://schemas.openxmlformats.org/officeDocument/2006/relationships/settings" Target="/word/settings.xml" Id="R20ea85b8e9d147f4" /><Relationship Type="http://schemas.openxmlformats.org/officeDocument/2006/relationships/image" Target="/word/media/901b057c-76fc-45d5-a343-c6e13ee19a20.png" Id="R8572b46d84964862" /></Relationships>
</file>