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ee1e3c875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f16acc7e9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f32ba14894c0b" /><Relationship Type="http://schemas.openxmlformats.org/officeDocument/2006/relationships/numbering" Target="/word/numbering.xml" Id="Rc8e49a4467f54925" /><Relationship Type="http://schemas.openxmlformats.org/officeDocument/2006/relationships/settings" Target="/word/settings.xml" Id="R76a73270d51c48c6" /><Relationship Type="http://schemas.openxmlformats.org/officeDocument/2006/relationships/image" Target="/word/media/22a87b3f-a99d-4eb8-9966-c3163f497a38.png" Id="R53cf16acc7e9402c" /></Relationships>
</file>