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f6c7ed87d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5ef8082d1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Brandys nad Labem-Stara Boleslav,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3294c83f844ea" /><Relationship Type="http://schemas.openxmlformats.org/officeDocument/2006/relationships/numbering" Target="/word/numbering.xml" Id="R112ad0788088440e" /><Relationship Type="http://schemas.openxmlformats.org/officeDocument/2006/relationships/settings" Target="/word/settings.xml" Id="Re869af4e3a4f4ece" /><Relationship Type="http://schemas.openxmlformats.org/officeDocument/2006/relationships/image" Target="/word/media/4084411e-877a-4bca-9d90-7f89676ad785.png" Id="R84c5ef8082d14a7a" /></Relationships>
</file>