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fe78dcd13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1b7b6c7cb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eeda643d44b62" /><Relationship Type="http://schemas.openxmlformats.org/officeDocument/2006/relationships/numbering" Target="/word/numbering.xml" Id="R5f3dc30b38f74f22" /><Relationship Type="http://schemas.openxmlformats.org/officeDocument/2006/relationships/settings" Target="/word/settings.xml" Id="R3c58c2fd7758439b" /><Relationship Type="http://schemas.openxmlformats.org/officeDocument/2006/relationships/image" Target="/word/media/cc36dda0-5b2c-4f29-b024-a39adfbeb8f0.png" Id="R0bd1b7b6c7cb4cd5" /></Relationships>
</file>