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2a6f6b4a8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655b9951f49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Cejle,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4ea26a570491b" /><Relationship Type="http://schemas.openxmlformats.org/officeDocument/2006/relationships/numbering" Target="/word/numbering.xml" Id="Rf824f25b523c4dec" /><Relationship Type="http://schemas.openxmlformats.org/officeDocument/2006/relationships/settings" Target="/word/settings.xml" Id="Rb4f09fa5d46b47bf" /><Relationship Type="http://schemas.openxmlformats.org/officeDocument/2006/relationships/image" Target="/word/media/7478ebff-0151-4ea8-a457-56e34cef4ec0.png" Id="Rdb6655b9951f49a4" /></Relationships>
</file>