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42f7c58d4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1e75b2c49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Chotesov,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60380c2044d72" /><Relationship Type="http://schemas.openxmlformats.org/officeDocument/2006/relationships/numbering" Target="/word/numbering.xml" Id="Ra5dc2d9de5944309" /><Relationship Type="http://schemas.openxmlformats.org/officeDocument/2006/relationships/settings" Target="/word/settings.xml" Id="R8e5283ecea784fe4" /><Relationship Type="http://schemas.openxmlformats.org/officeDocument/2006/relationships/image" Target="/word/media/de3d8723-146c-4ea2-893f-a0d38dea0453.png" Id="R1571e75b2c494a57" /></Relationships>
</file>