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9ba25c4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ba3a6061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Cuenca,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1e4b7c89b4d9d" /><Relationship Type="http://schemas.openxmlformats.org/officeDocument/2006/relationships/numbering" Target="/word/numbering.xml" Id="R0ba4d0ded0564f98" /><Relationship Type="http://schemas.openxmlformats.org/officeDocument/2006/relationships/settings" Target="/word/settings.xml" Id="Rcc51f24703cf4229" /><Relationship Type="http://schemas.openxmlformats.org/officeDocument/2006/relationships/image" Target="/word/media/d0a20738-b494-431d-8bbe-38270daf4e54.png" Id="R5c56ba3a60614d8a" /></Relationships>
</file>