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a6594bdb0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38fb7d940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Girga,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1b256f36744e1" /><Relationship Type="http://schemas.openxmlformats.org/officeDocument/2006/relationships/numbering" Target="/word/numbering.xml" Id="R83a3de26c4ef4f65" /><Relationship Type="http://schemas.openxmlformats.org/officeDocument/2006/relationships/settings" Target="/word/settings.xml" Id="R8db9084430a841d9" /><Relationship Type="http://schemas.openxmlformats.org/officeDocument/2006/relationships/image" Target="/word/media/c715df26-a924-484d-bb8b-a724ff3274c6.png" Id="R8e238fb7d94046c8" /></Relationships>
</file>