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c7cea0062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fbe8454fd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Heliopolis,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b0615160745e1" /><Relationship Type="http://schemas.openxmlformats.org/officeDocument/2006/relationships/numbering" Target="/word/numbering.xml" Id="R5a70f4782a0a4b0c" /><Relationship Type="http://schemas.openxmlformats.org/officeDocument/2006/relationships/settings" Target="/word/settings.xml" Id="Rfc90601884004591" /><Relationship Type="http://schemas.openxmlformats.org/officeDocument/2006/relationships/image" Target="/word/media/856f3bb6-56bd-4db9-8662-cbe3bf138905.png" Id="R3a2fbe8454fd44d0" /></Relationships>
</file>