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59a9028d3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7e5f442be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Malabo,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09f0a3c124db3" /><Relationship Type="http://schemas.openxmlformats.org/officeDocument/2006/relationships/numbering" Target="/word/numbering.xml" Id="R10b5b7c20c934de9" /><Relationship Type="http://schemas.openxmlformats.org/officeDocument/2006/relationships/settings" Target="/word/settings.xml" Id="Rfa6d7870df704d7d" /><Relationship Type="http://schemas.openxmlformats.org/officeDocument/2006/relationships/image" Target="/word/media/9f5e1223-a010-439b-bb46-7310f0711d76.png" Id="R51f7e5f442be495f" /></Relationships>
</file>