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b6181585e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266ad5a7ec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Ruila,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27a87051234ec9" /><Relationship Type="http://schemas.openxmlformats.org/officeDocument/2006/relationships/numbering" Target="/word/numbering.xml" Id="R7c71832f0348404f" /><Relationship Type="http://schemas.openxmlformats.org/officeDocument/2006/relationships/settings" Target="/word/settings.xml" Id="R109855463e0d472a" /><Relationship Type="http://schemas.openxmlformats.org/officeDocument/2006/relationships/image" Target="/word/media/bb924803-896a-4fa2-9751-10b5f406f96d.png" Id="Reb266ad5a7ec4c49" /></Relationships>
</file>