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01e0f29a7e45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02b89efa2845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Runga,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329f77ea264d0e" /><Relationship Type="http://schemas.openxmlformats.org/officeDocument/2006/relationships/numbering" Target="/word/numbering.xml" Id="R21fa5e13330441d0" /><Relationship Type="http://schemas.openxmlformats.org/officeDocument/2006/relationships/settings" Target="/word/settings.xml" Id="R725f56aaa4a64f9b" /><Relationship Type="http://schemas.openxmlformats.org/officeDocument/2006/relationships/image" Target="/word/media/351aae9f-230f-4a95-95a5-e7de780ed4f6.png" Id="R3902b89efa284571" /></Relationships>
</file>