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213a1f893c4c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a85af4278c47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Saaremetsa,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5ed12a5b9d4ea2" /><Relationship Type="http://schemas.openxmlformats.org/officeDocument/2006/relationships/numbering" Target="/word/numbering.xml" Id="R65f9545081484eff" /><Relationship Type="http://schemas.openxmlformats.org/officeDocument/2006/relationships/settings" Target="/word/settings.xml" Id="R45b4cab24d054b25" /><Relationship Type="http://schemas.openxmlformats.org/officeDocument/2006/relationships/image" Target="/word/media/7e714679-3f54-48a6-9437-471460716368.png" Id="R9da85af4278c4787" /></Relationships>
</file>