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a93d8ae33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44d88064554f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Saarepere,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6a2a0d79744d8b" /><Relationship Type="http://schemas.openxmlformats.org/officeDocument/2006/relationships/numbering" Target="/word/numbering.xml" Id="R5bb98d27408e4486" /><Relationship Type="http://schemas.openxmlformats.org/officeDocument/2006/relationships/settings" Target="/word/settings.xml" Id="Rd891170d0cb649ca" /><Relationship Type="http://schemas.openxmlformats.org/officeDocument/2006/relationships/image" Target="/word/media/07d6c81d-775c-493e-be84-c934630f3475.png" Id="R3f44d88064554fbe" /></Relationships>
</file>