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54b973acf44a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51d27598584a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Saaropera,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6246d7cda74d85" /><Relationship Type="http://schemas.openxmlformats.org/officeDocument/2006/relationships/numbering" Target="/word/numbering.xml" Id="Re375754f10b24157" /><Relationship Type="http://schemas.openxmlformats.org/officeDocument/2006/relationships/settings" Target="/word/settings.xml" Id="R18b813fe56364b57" /><Relationship Type="http://schemas.openxmlformats.org/officeDocument/2006/relationships/image" Target="/word/media/28c611f0-cb2b-4578-a310-c32d9961f3f0.png" Id="R0c51d27598584aeb" /></Relationships>
</file>