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cb6697ec942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227d2d2c4f48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Saera,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2e02e773284844" /><Relationship Type="http://schemas.openxmlformats.org/officeDocument/2006/relationships/numbering" Target="/word/numbering.xml" Id="Rc7afd1c5c211469e" /><Relationship Type="http://schemas.openxmlformats.org/officeDocument/2006/relationships/settings" Target="/word/settings.xml" Id="Racaf2e5a4b474613" /><Relationship Type="http://schemas.openxmlformats.org/officeDocument/2006/relationships/image" Target="/word/media/b99e1211-d472-44c8-a780-1b8ee540c97d.png" Id="R58227d2d2c4f4852" /></Relationships>
</file>