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c455b6b8f40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5d3b202e874f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Samarina,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51bede09784d36" /><Relationship Type="http://schemas.openxmlformats.org/officeDocument/2006/relationships/numbering" Target="/word/numbering.xml" Id="R90e77fa48c764924" /><Relationship Type="http://schemas.openxmlformats.org/officeDocument/2006/relationships/settings" Target="/word/settings.xml" Id="Rcd456719067d454f" /><Relationship Type="http://schemas.openxmlformats.org/officeDocument/2006/relationships/image" Target="/word/media/e7dbea24-8546-47e8-a251-ab1bfdf8f11d.png" Id="R815d3b202e874f0a" /></Relationships>
</file>