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9b51b5cdae4d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0617c2b15848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Sandra,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ebfafdf5ef49e7" /><Relationship Type="http://schemas.openxmlformats.org/officeDocument/2006/relationships/numbering" Target="/word/numbering.xml" Id="Rd80e9ca0291844c8" /><Relationship Type="http://schemas.openxmlformats.org/officeDocument/2006/relationships/settings" Target="/word/settings.xml" Id="Ra3fdd10973e54261" /><Relationship Type="http://schemas.openxmlformats.org/officeDocument/2006/relationships/image" Target="/word/media/feb6e7ce-4e25-4d67-b2b7-34a1d5d9cae5.png" Id="R550617c2b15848f8" /></Relationships>
</file>