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646bdf497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8f3eef332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6d3b539a44968" /><Relationship Type="http://schemas.openxmlformats.org/officeDocument/2006/relationships/numbering" Target="/word/numbering.xml" Id="Ref9d7ef330fc4aaa" /><Relationship Type="http://schemas.openxmlformats.org/officeDocument/2006/relationships/settings" Target="/word/settings.xml" Id="Rf8a1ced7249347d9" /><Relationship Type="http://schemas.openxmlformats.org/officeDocument/2006/relationships/image" Target="/word/media/ae09bf66-b3cd-4d45-bbbc-bc8214c62d03.png" Id="Rd388f3eef3324f33" /></Relationships>
</file>