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4e3264b9a04b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7a4c5c93e04f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Satsu,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42ef63c81a4f90" /><Relationship Type="http://schemas.openxmlformats.org/officeDocument/2006/relationships/numbering" Target="/word/numbering.xml" Id="R205f22e4cfcc40d0" /><Relationship Type="http://schemas.openxmlformats.org/officeDocument/2006/relationships/settings" Target="/word/settings.xml" Id="R70625e5263b24238" /><Relationship Type="http://schemas.openxmlformats.org/officeDocument/2006/relationships/image" Target="/word/media/d1e76123-2883-4308-b1e5-ff277231e80e.png" Id="R3d7a4c5c93e04f51" /></Relationships>
</file>