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cac6ef257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f4f70312d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5eae0ba094763" /><Relationship Type="http://schemas.openxmlformats.org/officeDocument/2006/relationships/numbering" Target="/word/numbering.xml" Id="Rd676d133003c43cb" /><Relationship Type="http://schemas.openxmlformats.org/officeDocument/2006/relationships/settings" Target="/word/settings.xml" Id="R4b709658048d4c73" /><Relationship Type="http://schemas.openxmlformats.org/officeDocument/2006/relationships/image" Target="/word/media/700ddaf1-1772-4243-94df-f2df50172be6.png" Id="R65af4f70312d480e" /></Relationships>
</file>