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a4bc0b401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a8ae2658f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Sipe,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c51d2df424238" /><Relationship Type="http://schemas.openxmlformats.org/officeDocument/2006/relationships/numbering" Target="/word/numbering.xml" Id="R3024cd27cd934d2a" /><Relationship Type="http://schemas.openxmlformats.org/officeDocument/2006/relationships/settings" Target="/word/settings.xml" Id="Rc02d5bbb682a4c7c" /><Relationship Type="http://schemas.openxmlformats.org/officeDocument/2006/relationships/image" Target="/word/media/f84bf70a-0217-4865-87a1-50dfdd973cc5.png" Id="Rb2fa8ae2658f41bd" /></Relationships>
</file>